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86" w:rsidRDefault="00E12586" w:rsidP="00537E4C">
      <w:pPr>
        <w:jc w:val="center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E12586" w:rsidRPr="00537E4C" w:rsidRDefault="00E12586" w:rsidP="00537E4C">
      <w:pPr>
        <w:pStyle w:val="NoSpacing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постановления Администрации Тарского муниципального района Омской области «</w:t>
      </w:r>
      <w:r w:rsidRPr="00537E4C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Тарского муниципального района Омской области от 28 декабря 2017 года № 616</w:t>
      </w:r>
    </w:p>
    <w:p w:rsidR="00E12586" w:rsidRDefault="00E12586" w:rsidP="00537E4C">
      <w:pPr>
        <w:pStyle w:val="NoSpacing"/>
        <w:ind w:firstLine="709"/>
        <w:jc w:val="center"/>
        <w:rPr>
          <w:rFonts w:ascii="Times New Roman" w:hAnsi="Times New Roman"/>
          <w:sz w:val="24"/>
          <w:szCs w:val="24"/>
        </w:rPr>
      </w:pPr>
      <w:r w:rsidRPr="00537E4C">
        <w:rPr>
          <w:rFonts w:ascii="Times New Roman" w:hAnsi="Times New Roman"/>
          <w:sz w:val="24"/>
          <w:szCs w:val="24"/>
        </w:rPr>
        <w:t>«Об утверждении муниципальной программы Тарского муниципального района Омской области «Развитие социально - культурной сферы Тарского муниципального района Омской области»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E4C">
        <w:rPr>
          <w:rFonts w:ascii="Times New Roman" w:hAnsi="Times New Roman"/>
          <w:sz w:val="24"/>
          <w:szCs w:val="24"/>
        </w:rPr>
        <w:t>на 2020 – 2025 годы</w:t>
      </w:r>
      <w:r>
        <w:rPr>
          <w:rFonts w:ascii="Times New Roman" w:hAnsi="Times New Roman"/>
          <w:sz w:val="24"/>
          <w:szCs w:val="24"/>
        </w:rPr>
        <w:t>»</w:t>
      </w:r>
    </w:p>
    <w:p w:rsidR="00E12586" w:rsidRPr="00537E4C" w:rsidRDefault="00E12586" w:rsidP="00537E4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12586" w:rsidRDefault="00E12586" w:rsidP="0069687F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Проектом постановления Администрации Тарского муниципального района Омской области предлагается внести изменения в муниципальную программу Тарского муниципального района Омской области «</w:t>
      </w:r>
      <w:r w:rsidRPr="0069687F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Тарского муниципального района Омской области от 28 декабря 2017 года № 616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687F">
        <w:rPr>
          <w:rFonts w:ascii="Times New Roman" w:hAnsi="Times New Roman"/>
          <w:sz w:val="24"/>
          <w:szCs w:val="24"/>
        </w:rPr>
        <w:t>«Об утверждении муниципальной программы Тарского муниципального района Омской области «Развитие социально - культурной сферы Тарского муниципального района Омской области» на 2020 – 2025 годы</w:t>
      </w:r>
      <w:r>
        <w:rPr>
          <w:rFonts w:ascii="Times New Roman" w:hAnsi="Times New Roman"/>
          <w:sz w:val="24"/>
          <w:szCs w:val="24"/>
        </w:rPr>
        <w:t xml:space="preserve"> (далее – муниципальная программа), в связи с необходимостью уточнения объемов финансирования мероприятий муниципальной программы, изменения планируемых значений отдельных показателей, корректировки текстовой части и методики расчета значений показателей и утверждения ее в новой редакции.</w:t>
      </w:r>
    </w:p>
    <w:p w:rsidR="00E12586" w:rsidRDefault="00E12586" w:rsidP="00537E4C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приведения муниципальной программы в соответствие с решением Совета Тарского муниципального района Омской области от 29 октября 2021 года № 106/24</w:t>
      </w:r>
      <w:r>
        <w:t xml:space="preserve"> «</w:t>
      </w:r>
      <w:r>
        <w:rPr>
          <w:rFonts w:ascii="Times New Roman" w:hAnsi="Times New Roman"/>
          <w:sz w:val="24"/>
          <w:szCs w:val="24"/>
        </w:rPr>
        <w:t>О внесении изменений в решение Совета Тарского муниципального района от 11 декабря 2020 № 28/5 «О бюджете Тарского муниципального района на 2021 год и на плановый период 2022 и 2023 годов», проект муниципальной программы предусматривает в 2021 году уточнения объемов финансирования по подпрограммам:</w:t>
      </w:r>
    </w:p>
    <w:p w:rsidR="00E12586" w:rsidRDefault="00E12586" w:rsidP="0069687F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подпрограмме «</w:t>
      </w:r>
      <w:r w:rsidRPr="0069687F">
        <w:rPr>
          <w:rFonts w:ascii="Times New Roman" w:hAnsi="Times New Roman"/>
          <w:sz w:val="24"/>
          <w:szCs w:val="24"/>
        </w:rPr>
        <w:t>«Развитие системы образования Тарского муниципального района»</w:t>
      </w:r>
      <w:r>
        <w:rPr>
          <w:rFonts w:ascii="Times New Roman" w:hAnsi="Times New Roman"/>
          <w:sz w:val="24"/>
          <w:szCs w:val="24"/>
        </w:rPr>
        <w:t>» увеличены расходы на сумму 19 664 628,62 рублей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по следующим основным мероприятиям:</w:t>
      </w:r>
    </w:p>
    <w:p w:rsidR="00E12586" w:rsidRDefault="00E12586" w:rsidP="00537E4C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9A6A51">
        <w:rPr>
          <w:rFonts w:ascii="Times New Roman" w:hAnsi="Times New Roman"/>
          <w:sz w:val="24"/>
          <w:szCs w:val="24"/>
        </w:rPr>
        <w:t>Обеспечение граждан, проживающих в Тарском муниципальном районе, качественным дошкольным, общим, дополнительным образованием</w:t>
      </w:r>
      <w:r>
        <w:rPr>
          <w:rFonts w:ascii="Times New Roman" w:hAnsi="Times New Roman"/>
          <w:sz w:val="24"/>
          <w:szCs w:val="24"/>
        </w:rPr>
        <w:t>» - объем финансового обеспечения увеличился на 13 806 113,8 рублей;</w:t>
      </w:r>
    </w:p>
    <w:p w:rsidR="00E12586" w:rsidRDefault="00E12586" w:rsidP="00537E4C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Реализация проекта "Современная школа"</w:t>
      </w:r>
      <w:r>
        <w:rPr>
          <w:rFonts w:ascii="Times New Roman" w:hAnsi="Times New Roman"/>
          <w:sz w:val="24"/>
          <w:szCs w:val="24"/>
        </w:rPr>
        <w:t>» - объем финансового обеспечения увеличился на 2 969 627,98 рублей;</w:t>
      </w:r>
    </w:p>
    <w:p w:rsidR="00E12586" w:rsidRDefault="00E12586" w:rsidP="00537E4C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Развитие системы дошкольного образования</w:t>
      </w:r>
      <w:r>
        <w:rPr>
          <w:rFonts w:ascii="Times New Roman" w:hAnsi="Times New Roman"/>
          <w:sz w:val="24"/>
          <w:szCs w:val="24"/>
        </w:rPr>
        <w:t>» - объем финансового обеспечения увеличился на 2 509 480,0 рублей;</w:t>
      </w:r>
    </w:p>
    <w:p w:rsidR="00E12586" w:rsidRDefault="00E12586" w:rsidP="00537E4C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Развитие кадрового потенциала</w:t>
      </w:r>
      <w:r>
        <w:rPr>
          <w:rFonts w:ascii="Times New Roman" w:hAnsi="Times New Roman"/>
          <w:sz w:val="24"/>
          <w:szCs w:val="24"/>
        </w:rPr>
        <w:t>» – объем финансового обеспечения уменьшился на 28 000,0 рублей;</w:t>
      </w:r>
    </w:p>
    <w:p w:rsidR="00E12586" w:rsidRDefault="00E12586" w:rsidP="001D3A6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Развитие воспитательной системы</w:t>
      </w:r>
      <w:r>
        <w:rPr>
          <w:rFonts w:ascii="Times New Roman" w:hAnsi="Times New Roman"/>
          <w:sz w:val="24"/>
          <w:szCs w:val="24"/>
        </w:rPr>
        <w:t>» - объем финансового обеспечения увеличился на 248 915,0 рублей;</w:t>
      </w:r>
    </w:p>
    <w:p w:rsidR="00E12586" w:rsidRDefault="00E12586" w:rsidP="001D3A6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Обеспечение безопасности участников образовательного процесса</w:t>
      </w:r>
      <w:r>
        <w:rPr>
          <w:rFonts w:ascii="Times New Roman" w:hAnsi="Times New Roman"/>
          <w:sz w:val="24"/>
          <w:szCs w:val="24"/>
        </w:rPr>
        <w:t>» - объем финансового обеспечения увеличился на 661 604,72 рубля;</w:t>
      </w:r>
    </w:p>
    <w:p w:rsidR="00E12586" w:rsidRDefault="00E12586" w:rsidP="001D3A6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Реализация регионального проекта "Современная школа", направленного на достижение целей федерального проекта "Современная школа"</w:t>
      </w:r>
      <w:r>
        <w:rPr>
          <w:rFonts w:ascii="Times New Roman" w:hAnsi="Times New Roman"/>
          <w:sz w:val="24"/>
          <w:szCs w:val="24"/>
        </w:rPr>
        <w:t>» – объем финансового обеспечения уменьшился на 155 997,0 рублей;</w:t>
      </w:r>
    </w:p>
    <w:p w:rsidR="00E12586" w:rsidRDefault="00E12586" w:rsidP="001D3A6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Реализация регионального проекта "Успех каждого ребенка", направленного на достижение целей федерального проекта "Успех каждого ребенка"</w:t>
      </w:r>
      <w:r>
        <w:rPr>
          <w:rFonts w:ascii="Times New Roman" w:hAnsi="Times New Roman"/>
          <w:sz w:val="24"/>
          <w:szCs w:val="24"/>
        </w:rPr>
        <w:t>» – объем финансового обеспечения уменьшился на 14 732,89 рублей;</w:t>
      </w:r>
    </w:p>
    <w:p w:rsidR="00E12586" w:rsidRDefault="00E12586" w:rsidP="001D3A6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1D3A65">
        <w:rPr>
          <w:rFonts w:ascii="Times New Roman" w:hAnsi="Times New Roman"/>
          <w:sz w:val="24"/>
          <w:szCs w:val="24"/>
        </w:rPr>
        <w:t>Организация оздоровления и отдыха детей и подростков Тарского района</w:t>
      </w:r>
      <w:r>
        <w:rPr>
          <w:rFonts w:ascii="Times New Roman" w:hAnsi="Times New Roman"/>
          <w:sz w:val="24"/>
          <w:szCs w:val="24"/>
        </w:rPr>
        <w:t>» – объем финансового обеспечения уменьшился на 360 750,99 рублей;</w:t>
      </w:r>
    </w:p>
    <w:p w:rsidR="00E12586" w:rsidRDefault="00E12586" w:rsidP="001D3A65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605A49">
        <w:rPr>
          <w:rFonts w:ascii="Times New Roman" w:hAnsi="Times New Roman"/>
          <w:sz w:val="24"/>
          <w:szCs w:val="24"/>
        </w:rPr>
        <w:t>Обеспечение жизнеустройства детей-сирот и детей, оставшихся без попечения родителей, воспитывающихся в семьях опекунов (попечителей), приемных родителей Тарского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>» - объем финансового обеспечения увеличился на 28 368,0 рублей.</w:t>
      </w:r>
    </w:p>
    <w:p w:rsidR="00E12586" w:rsidRDefault="00E12586" w:rsidP="00537E4C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A64">
        <w:rPr>
          <w:rFonts w:ascii="Times New Roman" w:hAnsi="Times New Roman"/>
          <w:sz w:val="24"/>
          <w:szCs w:val="24"/>
        </w:rPr>
        <w:t>По подпрограмме «Развитие физической культуры и спорта и реализация мероприятий в сфере молодежной политики Тарского муниципального района» уменьшены расходы на сумму 270 000,0 рублей</w:t>
      </w:r>
      <w:r>
        <w:t xml:space="preserve"> </w:t>
      </w:r>
      <w:r w:rsidRPr="005B3A64">
        <w:rPr>
          <w:rFonts w:ascii="Times New Roman" w:hAnsi="Times New Roman"/>
          <w:sz w:val="24"/>
          <w:szCs w:val="24"/>
        </w:rPr>
        <w:t>по основному мероприятию «Развитие физической культуры и спорта».</w:t>
      </w:r>
    </w:p>
    <w:p w:rsidR="00E12586" w:rsidRPr="005B3A64" w:rsidRDefault="00E12586" w:rsidP="0054396E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54396E">
        <w:rPr>
          <w:rFonts w:ascii="Times New Roman" w:hAnsi="Times New Roman"/>
          <w:sz w:val="24"/>
          <w:szCs w:val="24"/>
        </w:rPr>
        <w:t>На основании Федерального закона от 30.12.2020 № 489 «О молодежной политике в Российской Федерации» до 35 лет был увеличен возраст населения, относящегося к молодежи. В связи с чем, были внесены изменения в  подпрограмму «Развитие физической культуры и спорта и реализации мероприятий в сфере молодежной политики Тарского муниципального района» на 2020 – 2025 годы.</w:t>
      </w:r>
    </w:p>
    <w:p w:rsidR="00E12586" w:rsidRPr="005B3A64" w:rsidRDefault="00E12586" w:rsidP="00D27D8B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A64">
        <w:rPr>
          <w:rFonts w:ascii="Times New Roman" w:hAnsi="Times New Roman"/>
          <w:sz w:val="24"/>
          <w:szCs w:val="24"/>
        </w:rPr>
        <w:t>По подпрограмме «Содействие занятости населения Тарского муниципального района» уменьшены расходы на сумму 41 876,74 рублей</w:t>
      </w:r>
      <w:r>
        <w:t xml:space="preserve"> </w:t>
      </w:r>
      <w:r w:rsidRPr="005B3A64">
        <w:rPr>
          <w:rFonts w:ascii="Times New Roman" w:hAnsi="Times New Roman"/>
          <w:sz w:val="24"/>
          <w:szCs w:val="24"/>
        </w:rPr>
        <w:t>по основному мероприятию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A64">
        <w:rPr>
          <w:rFonts w:ascii="Times New Roman" w:hAnsi="Times New Roman"/>
          <w:sz w:val="24"/>
          <w:szCs w:val="24"/>
        </w:rPr>
        <w:t>«Создание социальн</w:t>
      </w:r>
      <w:bookmarkStart w:id="0" w:name="_GoBack"/>
      <w:bookmarkEnd w:id="0"/>
      <w:r w:rsidRPr="005B3A64">
        <w:rPr>
          <w:rFonts w:ascii="Times New Roman" w:hAnsi="Times New Roman"/>
          <w:sz w:val="24"/>
          <w:szCs w:val="24"/>
        </w:rPr>
        <w:t>о-экономических условий для увеличения занятости населения».</w:t>
      </w:r>
    </w:p>
    <w:p w:rsidR="00E12586" w:rsidRDefault="00E12586" w:rsidP="001346F2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46F2">
        <w:rPr>
          <w:rFonts w:ascii="Times New Roman" w:hAnsi="Times New Roman"/>
          <w:sz w:val="24"/>
          <w:szCs w:val="24"/>
        </w:rPr>
        <w:t>По подпрограмме «Развитие культуры и туризма Тарского муниципального района»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6F2">
        <w:rPr>
          <w:rFonts w:ascii="Times New Roman" w:hAnsi="Times New Roman"/>
          <w:sz w:val="24"/>
          <w:szCs w:val="24"/>
        </w:rPr>
        <w:t>не предусмотрено.</w:t>
      </w:r>
    </w:p>
    <w:p w:rsidR="00E12586" w:rsidRDefault="00E12586" w:rsidP="001346F2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46F2">
        <w:rPr>
          <w:rFonts w:ascii="Times New Roman" w:hAnsi="Times New Roman"/>
          <w:sz w:val="24"/>
          <w:szCs w:val="24"/>
        </w:rPr>
        <w:t>По подпрограмме «Доступная среда»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6F2">
        <w:rPr>
          <w:rFonts w:ascii="Times New Roman" w:hAnsi="Times New Roman"/>
          <w:sz w:val="24"/>
          <w:szCs w:val="24"/>
        </w:rPr>
        <w:t>не предусмотрено.</w:t>
      </w:r>
    </w:p>
    <w:p w:rsidR="00E12586" w:rsidRDefault="00E12586" w:rsidP="00537E4C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46F2">
        <w:rPr>
          <w:rFonts w:ascii="Times New Roman" w:hAnsi="Times New Roman"/>
          <w:sz w:val="24"/>
          <w:szCs w:val="24"/>
        </w:rPr>
        <w:t xml:space="preserve">По подпрограмме «Совершенствование мер социальной поддержки отдельных категорий граждан Тарского муниципального района» увеличены расходы на сумму 537 170,63 рублей по основному мероприятию </w:t>
      </w:r>
      <w:r>
        <w:t>«</w:t>
      </w:r>
      <w:r w:rsidRPr="001346F2">
        <w:rPr>
          <w:rFonts w:ascii="Times New Roman" w:hAnsi="Times New Roman"/>
          <w:sz w:val="24"/>
          <w:szCs w:val="24"/>
        </w:rPr>
        <w:t>Обеспечение доступности и качества предоставления мер социальной поддержки отдельным категориям граждан</w:t>
      </w:r>
      <w:r>
        <w:rPr>
          <w:rFonts w:ascii="Times New Roman" w:hAnsi="Times New Roman"/>
          <w:sz w:val="24"/>
          <w:szCs w:val="24"/>
        </w:rPr>
        <w:t>».</w:t>
      </w:r>
    </w:p>
    <w:p w:rsidR="00E12586" w:rsidRDefault="00E12586" w:rsidP="002D5350">
      <w:pPr>
        <w:pStyle w:val="NoSpacing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подпрограмме «</w:t>
      </w:r>
      <w:r w:rsidRPr="001346F2">
        <w:rPr>
          <w:rFonts w:ascii="Times New Roman" w:hAnsi="Times New Roman"/>
          <w:sz w:val="24"/>
          <w:szCs w:val="24"/>
        </w:rPr>
        <w:t>Защита населения и территории от чрезвычайных ситуаций, обеспечение безопасности населения Тарского муниципального района</w:t>
      </w:r>
      <w:r>
        <w:rPr>
          <w:rFonts w:ascii="Times New Roman" w:hAnsi="Times New Roman"/>
          <w:sz w:val="24"/>
          <w:szCs w:val="24"/>
        </w:rPr>
        <w:t>» увеличены расходы на сумму 1 000,0 рублей по основному мероприятию «</w:t>
      </w:r>
      <w:r w:rsidRPr="002D5350">
        <w:rPr>
          <w:rFonts w:ascii="Times New Roman" w:hAnsi="Times New Roman"/>
          <w:sz w:val="24"/>
          <w:szCs w:val="24"/>
        </w:rPr>
        <w:t>Предупреждение чрезвычайных ситуаций прир</w:t>
      </w:r>
      <w:r>
        <w:rPr>
          <w:rFonts w:ascii="Times New Roman" w:hAnsi="Times New Roman"/>
          <w:sz w:val="24"/>
          <w:szCs w:val="24"/>
        </w:rPr>
        <w:t>одного и техногенного характера».</w:t>
      </w:r>
    </w:p>
    <w:p w:rsidR="00E12586" w:rsidRDefault="00E12586" w:rsidP="00537E4C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вышеуказанных изменений объем финансирования мероприятий муниципальной программы на 2021 год увеличится на 19 890 922,51 рублей. Изменение объема финансирования муниципальной программы не повлияет на изменение значений целевых индикаторов и поставленные цели и задачи будут достигнуты.</w:t>
      </w:r>
    </w:p>
    <w:p w:rsidR="00E12586" w:rsidRDefault="00E12586"/>
    <w:p w:rsidR="00E12586" w:rsidRDefault="00E12586"/>
    <w:p w:rsidR="00E12586" w:rsidRPr="00E73721" w:rsidRDefault="00E12586" w:rsidP="00E65570">
      <w:pPr>
        <w:tabs>
          <w:tab w:val="left" w:pos="34"/>
        </w:tabs>
        <w:spacing w:after="0" w:line="240" w:lineRule="auto"/>
        <w:ind w:left="34"/>
        <w:rPr>
          <w:sz w:val="24"/>
          <w:szCs w:val="24"/>
        </w:rPr>
      </w:pPr>
    </w:p>
    <w:p w:rsidR="00E12586" w:rsidRPr="00E73721" w:rsidRDefault="00E12586" w:rsidP="00E65570">
      <w:pPr>
        <w:tabs>
          <w:tab w:val="left" w:pos="34"/>
        </w:tabs>
        <w:spacing w:after="0" w:line="240" w:lineRule="auto"/>
        <w:ind w:left="34"/>
        <w:rPr>
          <w:sz w:val="24"/>
          <w:szCs w:val="24"/>
        </w:rPr>
      </w:pPr>
    </w:p>
    <w:p w:rsidR="00E12586" w:rsidRPr="00E73721" w:rsidRDefault="00E12586" w:rsidP="00E65570">
      <w:pPr>
        <w:tabs>
          <w:tab w:val="left" w:pos="34"/>
        </w:tabs>
        <w:spacing w:after="0" w:line="240" w:lineRule="auto"/>
        <w:ind w:left="34"/>
        <w:rPr>
          <w:sz w:val="24"/>
          <w:szCs w:val="24"/>
        </w:rPr>
      </w:pPr>
    </w:p>
    <w:p w:rsidR="00E12586" w:rsidRDefault="00E12586" w:rsidP="00E65570">
      <w:pPr>
        <w:tabs>
          <w:tab w:val="left" w:pos="34"/>
        </w:tabs>
        <w:spacing w:after="0" w:line="240" w:lineRule="auto"/>
        <w:ind w:left="34"/>
        <w:rPr>
          <w:sz w:val="24"/>
          <w:szCs w:val="24"/>
        </w:rPr>
      </w:pPr>
    </w:p>
    <w:p w:rsidR="00E12586" w:rsidRDefault="00E12586" w:rsidP="00E65570">
      <w:pPr>
        <w:pStyle w:val="ListParagraph"/>
        <w:rPr>
          <w:sz w:val="24"/>
          <w:szCs w:val="24"/>
        </w:rPr>
      </w:pPr>
    </w:p>
    <w:p w:rsidR="00E12586" w:rsidRDefault="00E12586" w:rsidP="00E65570">
      <w:pPr>
        <w:pStyle w:val="ListParagraph"/>
        <w:rPr>
          <w:sz w:val="24"/>
          <w:szCs w:val="24"/>
        </w:rPr>
      </w:pPr>
    </w:p>
    <w:p w:rsidR="00E12586" w:rsidRDefault="00E12586" w:rsidP="00E65570">
      <w:pPr>
        <w:pStyle w:val="ListParagraph"/>
        <w:rPr>
          <w:sz w:val="24"/>
          <w:szCs w:val="24"/>
        </w:rPr>
      </w:pPr>
    </w:p>
    <w:sectPr w:rsidR="00E12586" w:rsidSect="00E81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56E97"/>
    <w:multiLevelType w:val="hybridMultilevel"/>
    <w:tmpl w:val="6F269732"/>
    <w:lvl w:ilvl="0" w:tplc="E7C06878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62BC1B0E"/>
    <w:multiLevelType w:val="hybridMultilevel"/>
    <w:tmpl w:val="4C921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69E"/>
    <w:rsid w:val="001346F2"/>
    <w:rsid w:val="00162674"/>
    <w:rsid w:val="001D3A65"/>
    <w:rsid w:val="002734A4"/>
    <w:rsid w:val="002D18AE"/>
    <w:rsid w:val="002D5350"/>
    <w:rsid w:val="00460D65"/>
    <w:rsid w:val="004F37FD"/>
    <w:rsid w:val="00537E4C"/>
    <w:rsid w:val="0054396E"/>
    <w:rsid w:val="005B3A64"/>
    <w:rsid w:val="00605A49"/>
    <w:rsid w:val="00683450"/>
    <w:rsid w:val="0069687F"/>
    <w:rsid w:val="008D02FA"/>
    <w:rsid w:val="009A6A51"/>
    <w:rsid w:val="00A04F25"/>
    <w:rsid w:val="00A61B90"/>
    <w:rsid w:val="00BE0DEB"/>
    <w:rsid w:val="00D27D8B"/>
    <w:rsid w:val="00E12586"/>
    <w:rsid w:val="00E2069E"/>
    <w:rsid w:val="00E65570"/>
    <w:rsid w:val="00E73721"/>
    <w:rsid w:val="00E80C7C"/>
    <w:rsid w:val="00E81DC8"/>
    <w:rsid w:val="00F02FDB"/>
    <w:rsid w:val="00F6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70"/>
    <w:pPr>
      <w:spacing w:after="200" w:line="276" w:lineRule="auto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02FA"/>
    <w:pPr>
      <w:spacing w:after="160" w:line="259" w:lineRule="auto"/>
      <w:ind w:left="720"/>
      <w:contextualSpacing/>
    </w:pPr>
    <w:rPr>
      <w:rFonts w:ascii="Calibri" w:eastAsia="Calibri" w:hAnsi="Calibri"/>
      <w:lang w:eastAsia="en-US"/>
    </w:rPr>
  </w:style>
  <w:style w:type="table" w:styleId="TableGrid">
    <w:name w:val="Table Grid"/>
    <w:basedOn w:val="TableNormal"/>
    <w:uiPriority w:val="99"/>
    <w:rsid w:val="00E655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37E4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12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2</Pages>
  <Words>789</Words>
  <Characters>4502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Телятников</dc:creator>
  <cp:keywords/>
  <dc:description/>
  <cp:lastModifiedBy>Admin</cp:lastModifiedBy>
  <cp:revision>12</cp:revision>
  <dcterms:created xsi:type="dcterms:W3CDTF">2021-11-17T09:27:00Z</dcterms:created>
  <dcterms:modified xsi:type="dcterms:W3CDTF">2021-12-01T02:44:00Z</dcterms:modified>
</cp:coreProperties>
</file>